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6196" w:rsidRPr="00DC0C20" w:rsidRDefault="00036196" w:rsidP="00AA6880">
      <w:pPr>
        <w:pStyle w:val="1"/>
      </w:pPr>
    </w:p>
    <w:p w:rsidR="00036196" w:rsidRDefault="00036196">
      <w:pPr>
        <w:pStyle w:val="ConsPlusTitle"/>
        <w:jc w:val="center"/>
        <w:rPr>
          <w:color w:val="000000" w:themeColor="text1"/>
        </w:rPr>
      </w:pPr>
    </w:p>
    <w:p w:rsidR="00446B5A" w:rsidRDefault="00446B5A">
      <w:pPr>
        <w:pStyle w:val="ConsPlusTitle"/>
        <w:jc w:val="center"/>
        <w:rPr>
          <w:color w:val="000000" w:themeColor="text1"/>
        </w:rPr>
      </w:pPr>
    </w:p>
    <w:p w:rsidR="00037643" w:rsidRDefault="00037643">
      <w:pPr>
        <w:pStyle w:val="ConsPlusTitle"/>
        <w:jc w:val="center"/>
        <w:rPr>
          <w:color w:val="000000" w:themeColor="text1"/>
        </w:rPr>
      </w:pPr>
    </w:p>
    <w:p w:rsidR="00037643" w:rsidRDefault="00037643">
      <w:pPr>
        <w:pStyle w:val="ConsPlusTitle"/>
        <w:jc w:val="center"/>
        <w:rPr>
          <w:color w:val="000000" w:themeColor="text1"/>
        </w:rPr>
      </w:pPr>
    </w:p>
    <w:p w:rsidR="00037643" w:rsidRPr="00B8242F" w:rsidRDefault="00037643">
      <w:pPr>
        <w:pStyle w:val="ConsPlusTitle"/>
        <w:jc w:val="center"/>
        <w:rPr>
          <w:color w:val="000000" w:themeColor="text1"/>
          <w:sz w:val="40"/>
          <w:szCs w:val="40"/>
        </w:rPr>
      </w:pPr>
    </w:p>
    <w:p w:rsidR="00DC0C20" w:rsidRPr="00DC0C20" w:rsidRDefault="00DC0C20" w:rsidP="00DC0C20">
      <w:pPr>
        <w:jc w:val="center"/>
        <w:rPr>
          <w:b/>
          <w:color w:val="000000" w:themeColor="text1"/>
          <w:spacing w:val="20"/>
          <w:sz w:val="28"/>
          <w:szCs w:val="28"/>
        </w:rPr>
      </w:pPr>
      <w:r w:rsidRPr="00DC0C20">
        <w:rPr>
          <w:b/>
          <w:color w:val="000000" w:themeColor="text1"/>
          <w:spacing w:val="20"/>
          <w:sz w:val="28"/>
          <w:szCs w:val="28"/>
        </w:rPr>
        <w:t>ПОСТАНОВЛЕНИЕ</w:t>
      </w:r>
    </w:p>
    <w:p w:rsidR="00DC0C20" w:rsidRPr="00DC0C20" w:rsidRDefault="00DC0C20" w:rsidP="00DC0C20">
      <w:pPr>
        <w:spacing w:before="480" w:line="276" w:lineRule="auto"/>
        <w:rPr>
          <w:color w:val="000000" w:themeColor="text1"/>
          <w:sz w:val="28"/>
          <w:szCs w:val="28"/>
        </w:rPr>
      </w:pPr>
      <w:r w:rsidRPr="00DC0C20">
        <w:rPr>
          <w:color w:val="000000" w:themeColor="text1"/>
          <w:sz w:val="28"/>
          <w:szCs w:val="28"/>
        </w:rPr>
        <w:t>«</w:t>
      </w:r>
      <w:r w:rsidR="0004033F">
        <w:rPr>
          <w:color w:val="000000" w:themeColor="text1"/>
          <w:sz w:val="28"/>
          <w:szCs w:val="28"/>
        </w:rPr>
        <w:t>31</w:t>
      </w:r>
      <w:r w:rsidRPr="00DC0C20">
        <w:rPr>
          <w:color w:val="000000" w:themeColor="text1"/>
          <w:sz w:val="28"/>
          <w:szCs w:val="28"/>
        </w:rPr>
        <w:t xml:space="preserve">» </w:t>
      </w:r>
      <w:r w:rsidR="0004033F">
        <w:rPr>
          <w:color w:val="000000" w:themeColor="text1"/>
          <w:sz w:val="28"/>
          <w:szCs w:val="28"/>
        </w:rPr>
        <w:t xml:space="preserve"> марта </w:t>
      </w:r>
      <w:r w:rsidRPr="00DC0C20">
        <w:rPr>
          <w:color w:val="000000" w:themeColor="text1"/>
          <w:sz w:val="28"/>
          <w:szCs w:val="28"/>
        </w:rPr>
        <w:t xml:space="preserve"> 2022 года</w:t>
      </w:r>
      <w:r w:rsidRPr="00DC0C20">
        <w:rPr>
          <w:color w:val="000000" w:themeColor="text1"/>
          <w:sz w:val="28"/>
          <w:szCs w:val="28"/>
        </w:rPr>
        <w:tab/>
        <w:t xml:space="preserve">                                                                  № </w:t>
      </w:r>
      <w:r w:rsidR="0004033F">
        <w:rPr>
          <w:color w:val="000000" w:themeColor="text1"/>
          <w:sz w:val="28"/>
          <w:szCs w:val="28"/>
        </w:rPr>
        <w:t>280</w:t>
      </w:r>
    </w:p>
    <w:p w:rsidR="00DC0C20" w:rsidRPr="00DC0C20" w:rsidRDefault="00DC0C20" w:rsidP="00DC0C20">
      <w:pPr>
        <w:spacing w:before="480"/>
        <w:jc w:val="center"/>
        <w:rPr>
          <w:color w:val="000000" w:themeColor="text1"/>
          <w:sz w:val="28"/>
          <w:szCs w:val="28"/>
        </w:rPr>
      </w:pPr>
      <w:r w:rsidRPr="00DC0C20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6BBE57" wp14:editId="1671DC2F">
                <wp:simplePos x="0" y="0"/>
                <wp:positionH relativeFrom="column">
                  <wp:posOffset>6972300</wp:posOffset>
                </wp:positionH>
                <wp:positionV relativeFrom="paragraph">
                  <wp:posOffset>23495</wp:posOffset>
                </wp:positionV>
                <wp:extent cx="457200" cy="114300"/>
                <wp:effectExtent l="0" t="0" r="19050" b="1905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line w14:anchorId="39D35F27" id="Line 2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9pt,1.85pt" to="58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"/>
            </w:pict>
          </mc:Fallback>
        </mc:AlternateContent>
      </w:r>
      <w:r w:rsidRPr="00DC0C20">
        <w:rPr>
          <w:color w:val="000000" w:themeColor="text1"/>
          <w:sz w:val="28"/>
          <w:szCs w:val="28"/>
        </w:rPr>
        <w:t>г. Тверь</w:t>
      </w:r>
    </w:p>
    <w:p w:rsidR="00036196" w:rsidRPr="00DC0C20" w:rsidRDefault="00036196">
      <w:pPr>
        <w:pStyle w:val="ConsPlusTitle"/>
        <w:jc w:val="center"/>
        <w:rPr>
          <w:color w:val="000000" w:themeColor="text1"/>
        </w:rPr>
      </w:pPr>
    </w:p>
    <w:p w:rsidR="00557775" w:rsidRDefault="00557775" w:rsidP="00557775">
      <w:pPr>
        <w:pStyle w:val="ConsPlusTitle"/>
        <w:jc w:val="center"/>
      </w:pPr>
      <w:bookmarkStart w:id="0" w:name="_GoBack"/>
      <w:r>
        <w:t>Об утверждении границ территории туристского</w:t>
      </w:r>
    </w:p>
    <w:p w:rsidR="00036196" w:rsidRPr="00DC0C20" w:rsidRDefault="00557775" w:rsidP="00BA385A">
      <w:pPr>
        <w:pStyle w:val="ConsPlusTitle"/>
        <w:jc w:val="center"/>
        <w:rPr>
          <w:color w:val="000000" w:themeColor="text1"/>
        </w:rPr>
      </w:pPr>
      <w:r>
        <w:t xml:space="preserve">центра </w:t>
      </w:r>
      <w:r w:rsidR="00BA385A" w:rsidRPr="006F7065">
        <w:rPr>
          <w:rFonts w:eastAsiaTheme="minorHAnsi"/>
          <w:szCs w:val="28"/>
          <w:lang w:eastAsia="en-US"/>
        </w:rPr>
        <w:t>города Твери</w:t>
      </w:r>
    </w:p>
    <w:bookmarkEnd w:id="0"/>
    <w:p w:rsidR="00036196" w:rsidRPr="00DC0C20" w:rsidRDefault="00036196">
      <w:pPr>
        <w:pStyle w:val="ConsPlusNormal"/>
        <w:jc w:val="both"/>
        <w:rPr>
          <w:color w:val="000000" w:themeColor="text1"/>
        </w:rPr>
      </w:pPr>
    </w:p>
    <w:p w:rsidR="00F15C2D" w:rsidRDefault="007129F9" w:rsidP="00F15C2D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color w:val="000000" w:themeColor="text1"/>
          <w:sz w:val="28"/>
        </w:rPr>
        <w:t xml:space="preserve">Руководствуясь </w:t>
      </w:r>
      <w:r w:rsidR="00036196" w:rsidRPr="00DC0C20">
        <w:rPr>
          <w:color w:val="000000" w:themeColor="text1"/>
          <w:sz w:val="28"/>
        </w:rPr>
        <w:t>Фед</w:t>
      </w:r>
      <w:r w:rsidR="002B1133">
        <w:rPr>
          <w:color w:val="000000" w:themeColor="text1"/>
          <w:sz w:val="28"/>
        </w:rPr>
        <w:t>еральным законом от 06.10.2003 №</w:t>
      </w:r>
      <w:r w:rsidR="00036196" w:rsidRPr="00DC0C20">
        <w:rPr>
          <w:color w:val="000000" w:themeColor="text1"/>
          <w:sz w:val="28"/>
        </w:rPr>
        <w:t xml:space="preserve"> 131-ФЗ </w:t>
      </w:r>
      <w:r w:rsidR="00036196" w:rsidRPr="00DC0C20">
        <w:rPr>
          <w:color w:val="000000" w:themeColor="text1"/>
        </w:rPr>
        <w:t>«</w:t>
      </w:r>
      <w:r w:rsidR="00036196" w:rsidRPr="00DC0C20">
        <w:rPr>
          <w:color w:val="000000" w:themeColor="text1"/>
          <w:sz w:val="28"/>
        </w:rPr>
        <w:t>Об общих принципах организации местного самоуправления в Российской Федерации</w:t>
      </w:r>
      <w:r w:rsidR="00036196" w:rsidRPr="00DC0C20">
        <w:rPr>
          <w:color w:val="000000" w:themeColor="text1"/>
        </w:rPr>
        <w:t>»</w:t>
      </w:r>
      <w:r w:rsidR="00036196" w:rsidRPr="00DC0C20">
        <w:rPr>
          <w:color w:val="000000" w:themeColor="text1"/>
          <w:sz w:val="28"/>
        </w:rPr>
        <w:t xml:space="preserve">, </w:t>
      </w:r>
      <w:bookmarkStart w:id="1" w:name="P12"/>
      <w:bookmarkEnd w:id="1"/>
      <w:r w:rsidR="00F15C2D">
        <w:rPr>
          <w:rFonts w:eastAsiaTheme="minorHAnsi"/>
          <w:sz w:val="28"/>
          <w:szCs w:val="28"/>
          <w:lang w:eastAsia="en-US"/>
        </w:rPr>
        <w:t>постановлением Правительства Р</w:t>
      </w:r>
      <w:r w:rsidR="00614BB3">
        <w:rPr>
          <w:rFonts w:eastAsiaTheme="minorHAnsi"/>
          <w:sz w:val="28"/>
          <w:szCs w:val="28"/>
          <w:lang w:eastAsia="en-US"/>
        </w:rPr>
        <w:t xml:space="preserve">оссийской </w:t>
      </w:r>
      <w:r w:rsidR="00466AE7">
        <w:rPr>
          <w:rFonts w:eastAsiaTheme="minorHAnsi"/>
          <w:sz w:val="28"/>
          <w:szCs w:val="28"/>
          <w:lang w:eastAsia="en-US"/>
        </w:rPr>
        <w:t>Федерации</w:t>
      </w:r>
      <w:r w:rsidR="00F15C2D">
        <w:rPr>
          <w:rFonts w:eastAsiaTheme="minorHAnsi"/>
          <w:sz w:val="28"/>
          <w:szCs w:val="28"/>
          <w:lang w:eastAsia="en-US"/>
        </w:rPr>
        <w:t xml:space="preserve"> от 30.12.2021 № 2581 «Об утверждении Правил предоставления и распределения субсидий из федерального бюджета бюджетам субъектов Российской Федерации на осуществление государственной поддержки региональных программ по проектированию туристского кода центра города»</w:t>
      </w:r>
      <w:r w:rsidR="00557775">
        <w:rPr>
          <w:rFonts w:eastAsiaTheme="minorHAnsi"/>
          <w:sz w:val="28"/>
          <w:szCs w:val="28"/>
          <w:lang w:eastAsia="en-US"/>
        </w:rPr>
        <w:t xml:space="preserve">, протоколом </w:t>
      </w:r>
      <w:r w:rsidR="004F0514">
        <w:rPr>
          <w:rFonts w:eastAsiaTheme="minorHAnsi"/>
          <w:sz w:val="28"/>
          <w:szCs w:val="28"/>
          <w:lang w:eastAsia="en-US"/>
        </w:rPr>
        <w:t xml:space="preserve">общественной </w:t>
      </w:r>
      <w:r w:rsidR="00557775">
        <w:rPr>
          <w:rFonts w:eastAsiaTheme="minorHAnsi"/>
          <w:sz w:val="28"/>
          <w:szCs w:val="28"/>
          <w:lang w:eastAsia="en-US"/>
        </w:rPr>
        <w:t>комиссии по</w:t>
      </w:r>
      <w:r w:rsidR="00557775" w:rsidRPr="006F7065">
        <w:rPr>
          <w:rFonts w:eastAsiaTheme="minorHAnsi"/>
          <w:sz w:val="28"/>
          <w:szCs w:val="28"/>
          <w:lang w:eastAsia="en-US"/>
        </w:rPr>
        <w:t xml:space="preserve"> организации</w:t>
      </w:r>
      <w:r w:rsidR="00557775">
        <w:rPr>
          <w:rFonts w:eastAsiaTheme="minorHAnsi"/>
          <w:sz w:val="28"/>
          <w:szCs w:val="28"/>
          <w:lang w:eastAsia="en-US"/>
        </w:rPr>
        <w:t xml:space="preserve"> </w:t>
      </w:r>
      <w:r w:rsidR="00557775" w:rsidRPr="006F7065">
        <w:rPr>
          <w:rFonts w:eastAsiaTheme="minorHAnsi"/>
          <w:sz w:val="28"/>
          <w:szCs w:val="28"/>
          <w:lang w:eastAsia="en-US"/>
        </w:rPr>
        <w:t>общественного обсуждения</w:t>
      </w:r>
      <w:r w:rsidR="00557775">
        <w:rPr>
          <w:rFonts w:eastAsiaTheme="minorHAnsi"/>
          <w:sz w:val="28"/>
          <w:szCs w:val="28"/>
          <w:lang w:eastAsia="en-US"/>
        </w:rPr>
        <w:t xml:space="preserve"> </w:t>
      </w:r>
      <w:r w:rsidR="00557775" w:rsidRPr="006F7065">
        <w:rPr>
          <w:rFonts w:eastAsiaTheme="minorHAnsi"/>
          <w:sz w:val="28"/>
          <w:szCs w:val="28"/>
          <w:lang w:eastAsia="en-US"/>
        </w:rPr>
        <w:t>и отбор</w:t>
      </w:r>
      <w:r w:rsidR="00557775">
        <w:rPr>
          <w:rFonts w:eastAsiaTheme="minorHAnsi"/>
          <w:sz w:val="28"/>
          <w:szCs w:val="28"/>
          <w:lang w:eastAsia="en-US"/>
        </w:rPr>
        <w:t>у</w:t>
      </w:r>
      <w:r w:rsidR="00557775" w:rsidRPr="006F7065">
        <w:rPr>
          <w:rFonts w:eastAsiaTheme="minorHAnsi"/>
          <w:sz w:val="28"/>
          <w:szCs w:val="28"/>
          <w:lang w:eastAsia="en-US"/>
        </w:rPr>
        <w:t xml:space="preserve"> границ, мероприятий и функций территории</w:t>
      </w:r>
      <w:r w:rsidR="00557775">
        <w:rPr>
          <w:rFonts w:eastAsiaTheme="minorHAnsi"/>
          <w:sz w:val="28"/>
          <w:szCs w:val="28"/>
          <w:lang w:eastAsia="en-US"/>
        </w:rPr>
        <w:t xml:space="preserve"> </w:t>
      </w:r>
      <w:r w:rsidR="00557775" w:rsidRPr="006F7065">
        <w:rPr>
          <w:rFonts w:eastAsiaTheme="minorHAnsi"/>
          <w:sz w:val="28"/>
          <w:szCs w:val="28"/>
          <w:lang w:eastAsia="en-US"/>
        </w:rPr>
        <w:t>туристского центра город</w:t>
      </w:r>
      <w:r w:rsidR="00557775">
        <w:rPr>
          <w:rFonts w:eastAsiaTheme="minorHAnsi"/>
          <w:sz w:val="28"/>
          <w:szCs w:val="28"/>
          <w:lang w:eastAsia="en-US"/>
        </w:rPr>
        <w:t>а</w:t>
      </w:r>
      <w:r w:rsidR="00557775" w:rsidRPr="000C1884">
        <w:rPr>
          <w:rFonts w:eastAsiaTheme="minorHAnsi"/>
          <w:sz w:val="28"/>
          <w:szCs w:val="28"/>
          <w:lang w:eastAsia="en-US"/>
        </w:rPr>
        <w:t xml:space="preserve"> </w:t>
      </w:r>
      <w:r w:rsidR="00557775" w:rsidRPr="006F7065">
        <w:rPr>
          <w:rFonts w:eastAsiaTheme="minorHAnsi"/>
          <w:sz w:val="28"/>
          <w:szCs w:val="28"/>
          <w:lang w:eastAsia="en-US"/>
        </w:rPr>
        <w:t xml:space="preserve"> Твери</w:t>
      </w:r>
      <w:r w:rsidR="00557775">
        <w:rPr>
          <w:rFonts w:eastAsiaTheme="minorHAnsi"/>
          <w:sz w:val="28"/>
          <w:szCs w:val="28"/>
          <w:lang w:eastAsia="en-US"/>
        </w:rPr>
        <w:t xml:space="preserve"> от 22.03.2022 № 2</w:t>
      </w:r>
      <w:r w:rsidR="002C2E33">
        <w:rPr>
          <w:rFonts w:eastAsiaTheme="minorHAnsi"/>
          <w:sz w:val="28"/>
          <w:szCs w:val="28"/>
          <w:lang w:eastAsia="en-US"/>
        </w:rPr>
        <w:t xml:space="preserve">, </w:t>
      </w:r>
    </w:p>
    <w:p w:rsidR="004A151F" w:rsidRDefault="004A151F" w:rsidP="00F15C2D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DC0C20" w:rsidRDefault="00DC0C20" w:rsidP="00DC0C20">
      <w:pPr>
        <w:pStyle w:val="ConsPlusNormal"/>
        <w:jc w:val="center"/>
        <w:rPr>
          <w:szCs w:val="28"/>
        </w:rPr>
      </w:pPr>
      <w:r>
        <w:rPr>
          <w:szCs w:val="28"/>
        </w:rPr>
        <w:t>ПОСТАНОВЛЯЮ:</w:t>
      </w:r>
    </w:p>
    <w:p w:rsidR="002C2E33" w:rsidRDefault="002C2E33" w:rsidP="0044557A">
      <w:pPr>
        <w:pStyle w:val="ConsPlusNormal"/>
        <w:jc w:val="both"/>
        <w:rPr>
          <w:szCs w:val="28"/>
        </w:rPr>
      </w:pPr>
    </w:p>
    <w:p w:rsidR="0044557A" w:rsidRPr="0044557A" w:rsidRDefault="00F15C2D" w:rsidP="00D451D1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1. </w:t>
      </w:r>
      <w:r w:rsidR="00557775">
        <w:rPr>
          <w:sz w:val="28"/>
        </w:rPr>
        <w:t xml:space="preserve">Утвердить </w:t>
      </w:r>
      <w:r w:rsidR="004F0514">
        <w:rPr>
          <w:sz w:val="28"/>
        </w:rPr>
        <w:t>границы</w:t>
      </w:r>
      <w:r w:rsidR="0076338E">
        <w:rPr>
          <w:sz w:val="28"/>
        </w:rPr>
        <w:t xml:space="preserve"> территори</w:t>
      </w:r>
      <w:r w:rsidR="004F0514">
        <w:rPr>
          <w:sz w:val="28"/>
        </w:rPr>
        <w:t>и</w:t>
      </w:r>
      <w:r w:rsidR="0076338E">
        <w:rPr>
          <w:sz w:val="28"/>
        </w:rPr>
        <w:t xml:space="preserve"> </w:t>
      </w:r>
      <w:r w:rsidR="00557775" w:rsidRPr="006F7065">
        <w:rPr>
          <w:rFonts w:eastAsiaTheme="minorHAnsi"/>
          <w:sz w:val="28"/>
          <w:szCs w:val="28"/>
          <w:lang w:eastAsia="en-US"/>
        </w:rPr>
        <w:t>туристского центра город</w:t>
      </w:r>
      <w:r w:rsidR="00557775">
        <w:rPr>
          <w:rFonts w:eastAsiaTheme="minorHAnsi"/>
          <w:sz w:val="28"/>
          <w:szCs w:val="28"/>
          <w:lang w:eastAsia="en-US"/>
        </w:rPr>
        <w:t>а</w:t>
      </w:r>
      <w:r w:rsidR="00557775" w:rsidRPr="000C1884">
        <w:rPr>
          <w:rFonts w:eastAsiaTheme="minorHAnsi"/>
          <w:sz w:val="28"/>
          <w:szCs w:val="28"/>
          <w:lang w:eastAsia="en-US"/>
        </w:rPr>
        <w:t xml:space="preserve"> </w:t>
      </w:r>
      <w:r w:rsidR="00557775" w:rsidRPr="006F7065">
        <w:rPr>
          <w:rFonts w:eastAsiaTheme="minorHAnsi"/>
          <w:sz w:val="28"/>
          <w:szCs w:val="28"/>
          <w:lang w:eastAsia="en-US"/>
        </w:rPr>
        <w:t>Твери</w:t>
      </w:r>
      <w:r w:rsidR="0076338E">
        <w:rPr>
          <w:rFonts w:eastAsiaTheme="minorHAnsi"/>
          <w:sz w:val="28"/>
          <w:szCs w:val="28"/>
          <w:lang w:eastAsia="en-US"/>
        </w:rPr>
        <w:t xml:space="preserve"> </w:t>
      </w:r>
      <w:r w:rsidR="007903B8">
        <w:rPr>
          <w:rFonts w:eastAsiaTheme="minorHAnsi"/>
          <w:sz w:val="28"/>
          <w:szCs w:val="28"/>
          <w:lang w:eastAsia="en-US"/>
        </w:rPr>
        <w:t>(приложение)</w:t>
      </w:r>
      <w:r w:rsidR="0044557A">
        <w:rPr>
          <w:rFonts w:eastAsiaTheme="minorHAnsi"/>
          <w:sz w:val="28"/>
          <w:szCs w:val="28"/>
          <w:lang w:eastAsia="en-US"/>
        </w:rPr>
        <w:t>.</w:t>
      </w:r>
    </w:p>
    <w:p w:rsidR="00614BB3" w:rsidRDefault="00557775" w:rsidP="00DC0C20">
      <w:pPr>
        <w:pStyle w:val="ConsPlusNormal"/>
        <w:ind w:firstLine="567"/>
        <w:jc w:val="both"/>
        <w:rPr>
          <w:szCs w:val="28"/>
        </w:rPr>
      </w:pPr>
      <w:r>
        <w:rPr>
          <w:szCs w:val="28"/>
        </w:rPr>
        <w:t>2</w:t>
      </w:r>
      <w:r w:rsidR="00DC0C20">
        <w:rPr>
          <w:szCs w:val="28"/>
        </w:rPr>
        <w:t>. Настоящее постановление</w:t>
      </w:r>
      <w:r w:rsidR="00614BB3">
        <w:rPr>
          <w:szCs w:val="28"/>
        </w:rPr>
        <w:t xml:space="preserve"> вступает в силу со дня</w:t>
      </w:r>
      <w:r w:rsidR="000C1884">
        <w:rPr>
          <w:szCs w:val="28"/>
        </w:rPr>
        <w:t xml:space="preserve"> его</w:t>
      </w:r>
      <w:r w:rsidR="00614BB3">
        <w:rPr>
          <w:szCs w:val="28"/>
        </w:rPr>
        <w:t xml:space="preserve"> официального опубликования.</w:t>
      </w:r>
    </w:p>
    <w:p w:rsidR="00DC0C20" w:rsidRDefault="00DC0C20" w:rsidP="00DC0C20">
      <w:pPr>
        <w:pStyle w:val="ConsPlusNormal"/>
        <w:ind w:firstLine="567"/>
        <w:jc w:val="both"/>
        <w:rPr>
          <w:szCs w:val="28"/>
        </w:rPr>
      </w:pPr>
      <w:r>
        <w:rPr>
          <w:szCs w:val="28"/>
        </w:rPr>
        <w:t xml:space="preserve"> </w:t>
      </w:r>
    </w:p>
    <w:p w:rsidR="00DC0C20" w:rsidRDefault="00DC0C20" w:rsidP="00DC0C20">
      <w:pPr>
        <w:pStyle w:val="ConsPlusNormal"/>
        <w:ind w:firstLine="709"/>
        <w:jc w:val="both"/>
        <w:rPr>
          <w:szCs w:val="28"/>
        </w:rPr>
      </w:pPr>
    </w:p>
    <w:p w:rsidR="00886920" w:rsidRDefault="00886920" w:rsidP="00446B5A">
      <w:pPr>
        <w:pStyle w:val="ConsPlusNormal"/>
        <w:rPr>
          <w:szCs w:val="28"/>
        </w:rPr>
      </w:pPr>
      <w:r>
        <w:rPr>
          <w:szCs w:val="28"/>
        </w:rPr>
        <w:t xml:space="preserve">Временно исполняющий полномочия </w:t>
      </w:r>
    </w:p>
    <w:p w:rsidR="00DC0C20" w:rsidRDefault="00DC0C20" w:rsidP="00446B5A">
      <w:pPr>
        <w:pStyle w:val="ConsPlusNormal"/>
        <w:rPr>
          <w:szCs w:val="28"/>
        </w:rPr>
      </w:pPr>
      <w:r>
        <w:rPr>
          <w:szCs w:val="28"/>
        </w:rPr>
        <w:t>Глав</w:t>
      </w:r>
      <w:r w:rsidR="00886920">
        <w:rPr>
          <w:szCs w:val="28"/>
        </w:rPr>
        <w:t>ы</w:t>
      </w:r>
      <w:r>
        <w:rPr>
          <w:szCs w:val="28"/>
        </w:rPr>
        <w:t xml:space="preserve"> города Твери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                                                 </w:t>
      </w:r>
      <w:r w:rsidR="00886920">
        <w:rPr>
          <w:szCs w:val="28"/>
        </w:rPr>
        <w:t xml:space="preserve">       </w:t>
      </w:r>
      <w:r>
        <w:rPr>
          <w:szCs w:val="28"/>
        </w:rPr>
        <w:t xml:space="preserve">А.В. </w:t>
      </w:r>
      <w:r w:rsidR="00886920">
        <w:rPr>
          <w:szCs w:val="28"/>
        </w:rPr>
        <w:t>Жучков</w:t>
      </w:r>
    </w:p>
    <w:p w:rsidR="009A1629" w:rsidRDefault="009A1629" w:rsidP="00F15C2D">
      <w:pPr>
        <w:tabs>
          <w:tab w:val="left" w:pos="0"/>
        </w:tabs>
        <w:rPr>
          <w:color w:val="000000" w:themeColor="text1"/>
          <w:sz w:val="28"/>
          <w:szCs w:val="28"/>
        </w:rPr>
      </w:pPr>
    </w:p>
    <w:p w:rsidR="004F0514" w:rsidRDefault="004F0514" w:rsidP="00F15C2D">
      <w:pPr>
        <w:tabs>
          <w:tab w:val="left" w:pos="0"/>
        </w:tabs>
        <w:rPr>
          <w:color w:val="000000" w:themeColor="text1"/>
          <w:sz w:val="28"/>
          <w:szCs w:val="28"/>
        </w:rPr>
      </w:pPr>
    </w:p>
    <w:p w:rsidR="004F0514" w:rsidRDefault="004F0514" w:rsidP="00F15C2D">
      <w:pPr>
        <w:tabs>
          <w:tab w:val="left" w:pos="0"/>
        </w:tabs>
        <w:rPr>
          <w:color w:val="000000" w:themeColor="text1"/>
          <w:sz w:val="28"/>
          <w:szCs w:val="28"/>
        </w:rPr>
      </w:pPr>
    </w:p>
    <w:p w:rsidR="004F0514" w:rsidRDefault="004F0514" w:rsidP="00F15C2D">
      <w:pPr>
        <w:tabs>
          <w:tab w:val="left" w:pos="0"/>
        </w:tabs>
        <w:rPr>
          <w:color w:val="000000" w:themeColor="text1"/>
          <w:sz w:val="28"/>
          <w:szCs w:val="28"/>
        </w:rPr>
      </w:pPr>
    </w:p>
    <w:p w:rsidR="004F0514" w:rsidRDefault="004F0514" w:rsidP="00F15C2D">
      <w:pPr>
        <w:tabs>
          <w:tab w:val="left" w:pos="0"/>
        </w:tabs>
        <w:rPr>
          <w:color w:val="000000" w:themeColor="text1"/>
          <w:sz w:val="28"/>
          <w:szCs w:val="28"/>
        </w:rPr>
      </w:pPr>
    </w:p>
    <w:p w:rsidR="004F0514" w:rsidRDefault="004F0514" w:rsidP="00F15C2D">
      <w:pPr>
        <w:tabs>
          <w:tab w:val="left" w:pos="0"/>
        </w:tabs>
        <w:rPr>
          <w:color w:val="000000" w:themeColor="text1"/>
          <w:sz w:val="28"/>
          <w:szCs w:val="28"/>
        </w:rPr>
      </w:pPr>
    </w:p>
    <w:p w:rsidR="004F0514" w:rsidRDefault="004F0514" w:rsidP="00F15C2D">
      <w:pPr>
        <w:tabs>
          <w:tab w:val="left" w:pos="0"/>
        </w:tabs>
        <w:rPr>
          <w:color w:val="000000" w:themeColor="text1"/>
          <w:sz w:val="28"/>
          <w:szCs w:val="28"/>
        </w:rPr>
      </w:pPr>
    </w:p>
    <w:p w:rsidR="004F0514" w:rsidRDefault="004F0514" w:rsidP="00F15C2D">
      <w:pPr>
        <w:tabs>
          <w:tab w:val="left" w:pos="0"/>
        </w:tabs>
        <w:rPr>
          <w:color w:val="000000" w:themeColor="text1"/>
          <w:sz w:val="28"/>
          <w:szCs w:val="28"/>
        </w:rPr>
      </w:pPr>
    </w:p>
    <w:p w:rsidR="004F0514" w:rsidRDefault="004F0514" w:rsidP="00F15C2D">
      <w:pPr>
        <w:tabs>
          <w:tab w:val="left" w:pos="0"/>
        </w:tabs>
        <w:rPr>
          <w:color w:val="000000" w:themeColor="text1"/>
          <w:sz w:val="28"/>
          <w:szCs w:val="28"/>
        </w:rPr>
      </w:pPr>
    </w:p>
    <w:p w:rsidR="004F0514" w:rsidRDefault="004F0514" w:rsidP="00F15C2D">
      <w:pPr>
        <w:tabs>
          <w:tab w:val="left" w:pos="0"/>
        </w:tabs>
        <w:rPr>
          <w:color w:val="000000" w:themeColor="text1"/>
          <w:sz w:val="28"/>
          <w:szCs w:val="28"/>
        </w:rPr>
      </w:pPr>
    </w:p>
    <w:p w:rsidR="007903B8" w:rsidRPr="00C22182" w:rsidRDefault="007903B8" w:rsidP="004F0514">
      <w:pPr>
        <w:pStyle w:val="a8"/>
        <w:spacing w:after="0"/>
        <w:ind w:left="5245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Утверждены </w:t>
      </w:r>
    </w:p>
    <w:p w:rsidR="007903B8" w:rsidRDefault="007903B8" w:rsidP="004F0514">
      <w:pPr>
        <w:pStyle w:val="ConsPlusNormal"/>
        <w:ind w:left="5103"/>
        <w:jc w:val="right"/>
        <w:rPr>
          <w:szCs w:val="28"/>
        </w:rPr>
      </w:pPr>
      <w:r>
        <w:rPr>
          <w:szCs w:val="28"/>
        </w:rPr>
        <w:t>п</w:t>
      </w:r>
      <w:r w:rsidR="001F2F07">
        <w:rPr>
          <w:szCs w:val="28"/>
        </w:rPr>
        <w:t>остановлени</w:t>
      </w:r>
      <w:r>
        <w:rPr>
          <w:szCs w:val="28"/>
        </w:rPr>
        <w:t xml:space="preserve">ем </w:t>
      </w:r>
    </w:p>
    <w:p w:rsidR="001F2F07" w:rsidRDefault="001F2F07" w:rsidP="004F0514">
      <w:pPr>
        <w:pStyle w:val="ConsPlusNormal"/>
        <w:ind w:left="5103"/>
        <w:jc w:val="right"/>
        <w:rPr>
          <w:szCs w:val="28"/>
        </w:rPr>
      </w:pPr>
      <w:r w:rsidRPr="00393BB6">
        <w:rPr>
          <w:szCs w:val="28"/>
        </w:rPr>
        <w:t xml:space="preserve"> </w:t>
      </w:r>
      <w:r>
        <w:rPr>
          <w:szCs w:val="28"/>
        </w:rPr>
        <w:t>А</w:t>
      </w:r>
      <w:r w:rsidRPr="00393BB6">
        <w:rPr>
          <w:szCs w:val="28"/>
        </w:rPr>
        <w:t>дминистрации</w:t>
      </w:r>
      <w:r w:rsidR="007903B8">
        <w:rPr>
          <w:szCs w:val="28"/>
        </w:rPr>
        <w:t xml:space="preserve"> </w:t>
      </w:r>
      <w:r w:rsidRPr="00393BB6">
        <w:rPr>
          <w:szCs w:val="28"/>
        </w:rPr>
        <w:t>города Твери</w:t>
      </w:r>
    </w:p>
    <w:p w:rsidR="001F2F07" w:rsidRDefault="001F2F07" w:rsidP="007903B8">
      <w:pPr>
        <w:pStyle w:val="ConsPlusNormal"/>
        <w:ind w:left="5103"/>
        <w:rPr>
          <w:szCs w:val="28"/>
        </w:rPr>
      </w:pPr>
      <w:r>
        <w:rPr>
          <w:szCs w:val="28"/>
        </w:rPr>
        <w:t>от «</w:t>
      </w:r>
      <w:r w:rsidR="0004033F">
        <w:rPr>
          <w:szCs w:val="28"/>
        </w:rPr>
        <w:t>31</w:t>
      </w:r>
      <w:r>
        <w:rPr>
          <w:szCs w:val="28"/>
        </w:rPr>
        <w:t xml:space="preserve">» </w:t>
      </w:r>
      <w:r w:rsidR="0004033F">
        <w:rPr>
          <w:szCs w:val="28"/>
        </w:rPr>
        <w:t xml:space="preserve">марта </w:t>
      </w:r>
      <w:r>
        <w:rPr>
          <w:szCs w:val="28"/>
        </w:rPr>
        <w:t xml:space="preserve"> 2022</w:t>
      </w:r>
      <w:r w:rsidR="007903B8">
        <w:rPr>
          <w:szCs w:val="28"/>
        </w:rPr>
        <w:t xml:space="preserve"> года </w:t>
      </w:r>
      <w:r>
        <w:rPr>
          <w:szCs w:val="28"/>
        </w:rPr>
        <w:t>№</w:t>
      </w:r>
      <w:r w:rsidR="0004033F">
        <w:rPr>
          <w:szCs w:val="28"/>
        </w:rPr>
        <w:t xml:space="preserve"> 280</w:t>
      </w:r>
    </w:p>
    <w:p w:rsidR="007903B8" w:rsidRPr="009C50DD" w:rsidRDefault="007903B8" w:rsidP="004F0514">
      <w:pPr>
        <w:pStyle w:val="ConsPlusNormal"/>
        <w:ind w:left="5103"/>
        <w:jc w:val="right"/>
        <w:rPr>
          <w:szCs w:val="28"/>
        </w:rPr>
      </w:pPr>
    </w:p>
    <w:p w:rsidR="001F2F07" w:rsidRPr="001F2F07" w:rsidRDefault="007903B8" w:rsidP="001F2F07">
      <w:pPr>
        <w:pStyle w:val="ConsPlusTitle"/>
        <w:jc w:val="center"/>
        <w:rPr>
          <w:b w:val="0"/>
        </w:rPr>
      </w:pPr>
      <w:r>
        <w:rPr>
          <w:b w:val="0"/>
        </w:rPr>
        <w:t>Г</w:t>
      </w:r>
      <w:r w:rsidR="001F2F07" w:rsidRPr="001F2F07">
        <w:rPr>
          <w:b w:val="0"/>
        </w:rPr>
        <w:t>раниц</w:t>
      </w:r>
      <w:r>
        <w:rPr>
          <w:b w:val="0"/>
        </w:rPr>
        <w:t>ы</w:t>
      </w:r>
      <w:r w:rsidR="001F2F07" w:rsidRPr="001F2F07">
        <w:rPr>
          <w:b w:val="0"/>
        </w:rPr>
        <w:t xml:space="preserve"> территории турист</w:t>
      </w:r>
      <w:r>
        <w:rPr>
          <w:b w:val="0"/>
        </w:rPr>
        <w:t>ского</w:t>
      </w:r>
      <w:r w:rsidR="001F2F07" w:rsidRPr="001F2F07">
        <w:rPr>
          <w:b w:val="0"/>
        </w:rPr>
        <w:t xml:space="preserve"> центра города Твери</w:t>
      </w:r>
    </w:p>
    <w:p w:rsidR="001F2F07" w:rsidRPr="001F2F07" w:rsidRDefault="001F2F07" w:rsidP="00037643">
      <w:pPr>
        <w:jc w:val="both"/>
        <w:rPr>
          <w:sz w:val="28"/>
          <w:szCs w:val="28"/>
        </w:rPr>
      </w:pPr>
    </w:p>
    <w:p w:rsidR="00037643" w:rsidRDefault="006225A5" w:rsidP="0003764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73886" cy="5295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3-30_11-55-5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3163" cy="530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3B8" w:rsidRDefault="007903B8" w:rsidP="00F00782">
      <w:pPr>
        <w:pStyle w:val="ConsPlusNormal"/>
        <w:widowControl/>
        <w:tabs>
          <w:tab w:val="left" w:pos="1260"/>
        </w:tabs>
        <w:jc w:val="both"/>
        <w:outlineLvl w:val="0"/>
        <w:rPr>
          <w:sz w:val="24"/>
          <w:szCs w:val="24"/>
        </w:rPr>
      </w:pPr>
    </w:p>
    <w:p w:rsidR="007903B8" w:rsidRPr="007903B8" w:rsidRDefault="007903B8" w:rsidP="007903B8"/>
    <w:p w:rsidR="007903B8" w:rsidRPr="007903B8" w:rsidRDefault="007903B8" w:rsidP="007903B8"/>
    <w:p w:rsidR="007903B8" w:rsidRDefault="007903B8" w:rsidP="007903B8"/>
    <w:p w:rsidR="007903B8" w:rsidRDefault="007903B8" w:rsidP="007903B8"/>
    <w:p w:rsidR="00037643" w:rsidRPr="007903B8" w:rsidRDefault="007903B8" w:rsidP="007903B8">
      <w:pPr>
        <w:rPr>
          <w:sz w:val="28"/>
          <w:szCs w:val="28"/>
        </w:rPr>
      </w:pPr>
      <w:r w:rsidRPr="007903B8">
        <w:rPr>
          <w:sz w:val="28"/>
          <w:szCs w:val="28"/>
        </w:rPr>
        <w:t>Условные обозначения:</w:t>
      </w:r>
    </w:p>
    <w:p w:rsidR="007903B8" w:rsidRPr="007903B8" w:rsidRDefault="007903B8" w:rsidP="007903B8">
      <w:pPr>
        <w:tabs>
          <w:tab w:val="left" w:pos="1380"/>
        </w:tabs>
        <w:rPr>
          <w:sz w:val="28"/>
          <w:szCs w:val="28"/>
        </w:rPr>
      </w:pPr>
      <w:r w:rsidRPr="007903B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DBC413" wp14:editId="3DFDE911">
                <wp:simplePos x="0" y="0"/>
                <wp:positionH relativeFrom="column">
                  <wp:posOffset>13335</wp:posOffset>
                </wp:positionH>
                <wp:positionV relativeFrom="paragraph">
                  <wp:posOffset>113030</wp:posOffset>
                </wp:positionV>
                <wp:extent cx="733425" cy="0"/>
                <wp:effectExtent l="0" t="0" r="9525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line w14:anchorId="74482978" id="Прямая соединительная линия 4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.05pt,8.9pt" to="58.8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" strokecolor="red" strokeweight="2pt"/>
            </w:pict>
          </mc:Fallback>
        </mc:AlternateContent>
      </w:r>
      <w:r w:rsidRPr="007903B8">
        <w:rPr>
          <w:sz w:val="28"/>
          <w:szCs w:val="28"/>
        </w:rPr>
        <w:tab/>
        <w:t>- границы территории туристского центра города Твери</w:t>
      </w:r>
    </w:p>
    <w:p w:rsidR="007903B8" w:rsidRDefault="007903B8" w:rsidP="007903B8"/>
    <w:p w:rsidR="002A4E13" w:rsidRDefault="002A4E13" w:rsidP="007903B8">
      <w:pPr>
        <w:rPr>
          <w:sz w:val="28"/>
          <w:szCs w:val="28"/>
        </w:rPr>
      </w:pPr>
    </w:p>
    <w:p w:rsidR="007903B8" w:rsidRDefault="007903B8" w:rsidP="007903B8">
      <w:pPr>
        <w:rPr>
          <w:sz w:val="28"/>
          <w:szCs w:val="28"/>
        </w:rPr>
      </w:pPr>
      <w:r>
        <w:rPr>
          <w:sz w:val="28"/>
          <w:szCs w:val="28"/>
        </w:rPr>
        <w:t xml:space="preserve">Начальник </w:t>
      </w:r>
      <w:r w:rsidRPr="007903B8">
        <w:rPr>
          <w:sz w:val="28"/>
          <w:szCs w:val="28"/>
        </w:rPr>
        <w:t>департамента экономического</w:t>
      </w:r>
    </w:p>
    <w:p w:rsidR="007903B8" w:rsidRPr="007903B8" w:rsidRDefault="007903B8" w:rsidP="007903B8">
      <w:pPr>
        <w:rPr>
          <w:sz w:val="28"/>
          <w:szCs w:val="28"/>
        </w:rPr>
      </w:pPr>
      <w:r>
        <w:rPr>
          <w:sz w:val="28"/>
          <w:szCs w:val="28"/>
        </w:rPr>
        <w:t>р</w:t>
      </w:r>
      <w:r w:rsidRPr="007903B8">
        <w:rPr>
          <w:sz w:val="28"/>
          <w:szCs w:val="28"/>
        </w:rPr>
        <w:t>азвития</w:t>
      </w:r>
      <w:r>
        <w:rPr>
          <w:sz w:val="28"/>
          <w:szCs w:val="28"/>
        </w:rPr>
        <w:t xml:space="preserve"> </w:t>
      </w:r>
      <w:r w:rsidRPr="007903B8">
        <w:rPr>
          <w:sz w:val="28"/>
          <w:szCs w:val="28"/>
        </w:rPr>
        <w:t>администрации города Твери</w:t>
      </w:r>
      <w:r>
        <w:rPr>
          <w:sz w:val="28"/>
          <w:szCs w:val="28"/>
        </w:rPr>
        <w:t xml:space="preserve">                                                     П.С. Петров</w:t>
      </w:r>
    </w:p>
    <w:sectPr w:rsidR="007903B8" w:rsidRPr="007903B8" w:rsidSect="00E63B4E">
      <w:pgSz w:w="11906" w:h="16838" w:code="9"/>
      <w:pgMar w:top="851" w:right="850" w:bottom="284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0EF5" w:rsidRDefault="00060EF5" w:rsidP="002B1133">
      <w:r>
        <w:separator/>
      </w:r>
    </w:p>
  </w:endnote>
  <w:endnote w:type="continuationSeparator" w:id="0">
    <w:p w:rsidR="00060EF5" w:rsidRDefault="00060EF5" w:rsidP="002B11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Book Antiqua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0EF5" w:rsidRDefault="00060EF5" w:rsidP="002B1133">
      <w:r>
        <w:separator/>
      </w:r>
    </w:p>
  </w:footnote>
  <w:footnote w:type="continuationSeparator" w:id="0">
    <w:p w:rsidR="00060EF5" w:rsidRDefault="00060EF5" w:rsidP="002B11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196"/>
    <w:rsid w:val="00006D12"/>
    <w:rsid w:val="00024F45"/>
    <w:rsid w:val="00036196"/>
    <w:rsid w:val="00037643"/>
    <w:rsid w:val="000378C9"/>
    <w:rsid w:val="0004033F"/>
    <w:rsid w:val="00060EF5"/>
    <w:rsid w:val="0007109A"/>
    <w:rsid w:val="00071E58"/>
    <w:rsid w:val="000C1884"/>
    <w:rsid w:val="00137459"/>
    <w:rsid w:val="001627E5"/>
    <w:rsid w:val="00162ECE"/>
    <w:rsid w:val="00183092"/>
    <w:rsid w:val="001A40A8"/>
    <w:rsid w:val="001F2F07"/>
    <w:rsid w:val="002A4E13"/>
    <w:rsid w:val="002B1133"/>
    <w:rsid w:val="002C2E33"/>
    <w:rsid w:val="002E3983"/>
    <w:rsid w:val="002F5CA7"/>
    <w:rsid w:val="00307D52"/>
    <w:rsid w:val="00366204"/>
    <w:rsid w:val="00381C68"/>
    <w:rsid w:val="003823D3"/>
    <w:rsid w:val="003965BB"/>
    <w:rsid w:val="003B0B54"/>
    <w:rsid w:val="003E6444"/>
    <w:rsid w:val="00426C5D"/>
    <w:rsid w:val="00436C2C"/>
    <w:rsid w:val="0044557A"/>
    <w:rsid w:val="00446B5A"/>
    <w:rsid w:val="00466AE7"/>
    <w:rsid w:val="004770E2"/>
    <w:rsid w:val="00486B7B"/>
    <w:rsid w:val="004A151F"/>
    <w:rsid w:val="004C5059"/>
    <w:rsid w:val="004F0514"/>
    <w:rsid w:val="005514C8"/>
    <w:rsid w:val="00557775"/>
    <w:rsid w:val="00601482"/>
    <w:rsid w:val="00614BB3"/>
    <w:rsid w:val="006225A5"/>
    <w:rsid w:val="00665EAD"/>
    <w:rsid w:val="00690197"/>
    <w:rsid w:val="00690EC0"/>
    <w:rsid w:val="007129F9"/>
    <w:rsid w:val="0076338E"/>
    <w:rsid w:val="007903B8"/>
    <w:rsid w:val="007C119E"/>
    <w:rsid w:val="00811A49"/>
    <w:rsid w:val="008361C8"/>
    <w:rsid w:val="00841413"/>
    <w:rsid w:val="00852377"/>
    <w:rsid w:val="00886920"/>
    <w:rsid w:val="008877EF"/>
    <w:rsid w:val="008B17B0"/>
    <w:rsid w:val="008C30A9"/>
    <w:rsid w:val="008C56D4"/>
    <w:rsid w:val="0099584C"/>
    <w:rsid w:val="009A1629"/>
    <w:rsid w:val="00A13883"/>
    <w:rsid w:val="00A2473F"/>
    <w:rsid w:val="00AA6880"/>
    <w:rsid w:val="00AE2DE4"/>
    <w:rsid w:val="00B05380"/>
    <w:rsid w:val="00B77EBB"/>
    <w:rsid w:val="00B8242F"/>
    <w:rsid w:val="00BA385A"/>
    <w:rsid w:val="00BE722C"/>
    <w:rsid w:val="00C27027"/>
    <w:rsid w:val="00C36B3E"/>
    <w:rsid w:val="00C66648"/>
    <w:rsid w:val="00C90F4C"/>
    <w:rsid w:val="00CA01A7"/>
    <w:rsid w:val="00CC5015"/>
    <w:rsid w:val="00D451D1"/>
    <w:rsid w:val="00D93566"/>
    <w:rsid w:val="00DA3116"/>
    <w:rsid w:val="00DC0C20"/>
    <w:rsid w:val="00E0012B"/>
    <w:rsid w:val="00E1053F"/>
    <w:rsid w:val="00E210B1"/>
    <w:rsid w:val="00E23AA4"/>
    <w:rsid w:val="00E25523"/>
    <w:rsid w:val="00E27161"/>
    <w:rsid w:val="00E6036E"/>
    <w:rsid w:val="00E63B4E"/>
    <w:rsid w:val="00E70C60"/>
    <w:rsid w:val="00E978BD"/>
    <w:rsid w:val="00E97E97"/>
    <w:rsid w:val="00EA5B5C"/>
    <w:rsid w:val="00EB7617"/>
    <w:rsid w:val="00F00782"/>
    <w:rsid w:val="00F15C2D"/>
    <w:rsid w:val="00F80A93"/>
    <w:rsid w:val="00FD4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E7B405-4AC3-4E08-998C-BABFF2D7D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61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A688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36196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rsid w:val="00036196"/>
    <w:pPr>
      <w:widowControl w:val="0"/>
      <w:autoSpaceDE w:val="0"/>
      <w:autoSpaceDN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TitlePage">
    <w:name w:val="ConsPlusTitlePage"/>
    <w:rsid w:val="00036196"/>
    <w:pPr>
      <w:widowControl w:val="0"/>
      <w:autoSpaceDE w:val="0"/>
      <w:autoSpaceDN w:val="0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7109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09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footnote text"/>
    <w:basedOn w:val="a"/>
    <w:link w:val="a6"/>
    <w:uiPriority w:val="99"/>
    <w:semiHidden/>
    <w:unhideWhenUsed/>
    <w:rsid w:val="002B1133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2B113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unhideWhenUsed/>
    <w:rsid w:val="002B1133"/>
    <w:rPr>
      <w:vertAlign w:val="superscript"/>
    </w:rPr>
  </w:style>
  <w:style w:type="paragraph" w:styleId="a8">
    <w:name w:val="Body Text"/>
    <w:basedOn w:val="a"/>
    <w:link w:val="a9"/>
    <w:rsid w:val="007C119E"/>
    <w:pPr>
      <w:spacing w:after="120"/>
    </w:pPr>
  </w:style>
  <w:style w:type="character" w:customStyle="1" w:styleId="a9">
    <w:name w:val="Основной текст Знак"/>
    <w:basedOn w:val="a0"/>
    <w:link w:val="a8"/>
    <w:rsid w:val="007C119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A68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a">
    <w:name w:val="Normal (Web)"/>
    <w:basedOn w:val="a"/>
    <w:uiPriority w:val="99"/>
    <w:semiHidden/>
    <w:unhideWhenUsed/>
    <w:rsid w:val="0044557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665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EF65D3-2EB8-4F6B-AAC8-023E0E3CA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Ким Екатерина Игоревна</cp:lastModifiedBy>
  <cp:revision>3</cp:revision>
  <cp:lastPrinted>2022-03-30T09:01:00Z</cp:lastPrinted>
  <dcterms:created xsi:type="dcterms:W3CDTF">2022-03-31T15:01:00Z</dcterms:created>
  <dcterms:modified xsi:type="dcterms:W3CDTF">2022-03-31T15:02:00Z</dcterms:modified>
</cp:coreProperties>
</file>